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59F" w:rsidRDefault="00AA459F" w:rsidP="00AA459F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Пояснительная записка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была проверена в рамках защиты проекта кафедрального инвариантного учебного модуля «Организация деятельности образовательного учреждения по подготовке к работе по ФГОС» и получила положительную оценку ГОУ ДПО (ПК) С МО «Педагогическая академия последипломного образования»,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Концепции духовно-нравственного воспитания и развития личности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гражданина России, а также планируемых результатов начального общего образования, с учетом возможностей учебно-методических систем «Перспектива», «Школа России» и ориентирована на работу по </w:t>
      </w: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учебно-методическому комплекту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A459F" w:rsidRDefault="00AA459F" w:rsidP="00AA459F">
      <w:pPr>
        <w:pStyle w:val="ParagraphStyle"/>
        <w:spacing w:before="105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Критская, Е. Д. </w:t>
      </w:r>
      <w:r>
        <w:rPr>
          <w:rFonts w:ascii="Times New Roman" w:hAnsi="Times New Roman" w:cs="Times New Roman"/>
          <w:color w:val="000000"/>
          <w:sz w:val="28"/>
          <w:szCs w:val="28"/>
        </w:rPr>
        <w:t>Музыка. 1 класс [Текст] : учеб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учреждений / Е. Д. Критская, Г. П. Сергеева, Т.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Шмагина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2012.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Критская, Е.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Музыка. 1 класс [Текст]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рабочая тетрадь / Е. Д. Критская, Г. П. Сергеева, Т.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Шмагина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2012.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Музыка.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Хрестоматия музыкального материала. 1 класс [Ноты]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пособие для учителя / сост. Е. Д. Критская. 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2011.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Музыка.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Фонохрестоматия. 1 класс [Электронный ресурс] / сост. Е. Д. Критская, Г. П. Сергеева, Т.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Шмагина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– М. : Просвещение, 2010. – 1 электрон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пт. диск (CD-ROM).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Сергеева, Г. П.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Музыка. Рабочие программы. 1–4 классы [Текст] / Г. П. Сергеева, Е. Д. Критская, Т.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Шмагина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2011.</w:t>
      </w:r>
    </w:p>
    <w:p w:rsidR="00AA459F" w:rsidRDefault="00AA459F" w:rsidP="00AA459F">
      <w:pPr>
        <w:pStyle w:val="ParagraphStyle"/>
        <w:spacing w:before="120" w:after="45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составлена на основе следующих нормативных документов и методических рекомендаций: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Приказ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РФ от 06.10.2009 № 373 (ред. от 26.11.2010)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0F13C3" w:rsidRDefault="000F13C3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</w:t>
      </w:r>
      <w:r w:rsidR="00A51F8A">
        <w:rPr>
          <w:rFonts w:ascii="Times New Roman" w:hAnsi="Times New Roman" w:cs="Times New Roman"/>
          <w:color w:val="000000"/>
          <w:sz w:val="28"/>
          <w:szCs w:val="28"/>
        </w:rPr>
        <w:t>азовательных учреждениях, на 2014 / 2015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учебный год: Приказ Министерства образования и на</w:t>
      </w:r>
      <w:r w:rsidR="00A51F8A">
        <w:rPr>
          <w:rFonts w:ascii="Times New Roman" w:hAnsi="Times New Roman" w:cs="Times New Roman"/>
          <w:color w:val="000000"/>
          <w:sz w:val="28"/>
          <w:szCs w:val="28"/>
        </w:rPr>
        <w:t>уки Российской Федерации № 1047  от 5.09.2013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федеральных перечней учебников, рекомендованных (допущенных) к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использованию в образовательном процессе в образовательных учреждениях, реализующих образовательные программы общего образования и имеющих  госуд</w:t>
      </w:r>
      <w:r w:rsidR="00A51F8A">
        <w:rPr>
          <w:rFonts w:ascii="Times New Roman" w:hAnsi="Times New Roman" w:cs="Times New Roman"/>
          <w:color w:val="000000"/>
          <w:sz w:val="28"/>
          <w:szCs w:val="28"/>
        </w:rPr>
        <w:t>арственную аккредитацию, на 2014 / 2015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учебный год»;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Примерные программы начального общего образования: Письмо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№ 03–1263 от 07.07.2005 «О примерных программах по учебным предметам федерального базисного учебного плана»;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Учебный план обра</w:t>
      </w:r>
      <w:r w:rsidR="00A51F8A">
        <w:rPr>
          <w:rFonts w:ascii="Times New Roman" w:hAnsi="Times New Roman" w:cs="Times New Roman"/>
          <w:color w:val="000000"/>
          <w:sz w:val="28"/>
          <w:szCs w:val="28"/>
        </w:rPr>
        <w:t>зовательного учреждения на 2014/2015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учебный год;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Локальный акт образовательного учреждения (об утверждении структуры рабочей программы).</w:t>
      </w:r>
    </w:p>
    <w:p w:rsidR="000F13C3" w:rsidRDefault="000F13C3" w:rsidP="009272D6">
      <w:pPr>
        <w:pStyle w:val="ParagraphStyle"/>
        <w:spacing w:before="240" w:after="120" w:line="264" w:lineRule="auto"/>
        <w:rPr>
          <w:rFonts w:ascii="Times New Roman" w:hAnsi="Times New Roman" w:cs="Times New Roman"/>
          <w:b/>
          <w:bCs/>
          <w:caps/>
          <w:color w:val="000000"/>
        </w:rPr>
      </w:pPr>
    </w:p>
    <w:p w:rsidR="00AA459F" w:rsidRDefault="00AA459F" w:rsidP="00AA459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>общая характеристика учебного предмета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Изучение музыки в начальной школе направлено на достижение следующих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целей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: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формирование основ музыкальной культуры через эмоциональное восприятие музыки;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 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ценностям России, музыкальной культуре разных народов;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развитие восприятия музыки, интереса к музыке и музыкальной деятельности, образного и 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AA459F" w:rsidRDefault="00AA459F" w:rsidP="00AA459F">
      <w:pPr>
        <w:pStyle w:val="ParagraphStyle"/>
        <w:spacing w:before="105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Цели музыкального образования достигаются через систему ключевых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личностного, познавательного, коммуникативного и социального развития.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C05BCF" w:rsidRDefault="00C05BCF" w:rsidP="00C05BC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>описание места учебного предмета в учебном плане</w:t>
      </w:r>
    </w:p>
    <w:p w:rsidR="00C05BCF" w:rsidRDefault="00C05BCF" w:rsidP="00C05BC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Согласно базисному (образовательному) плану образовательных учреждений РФ на изучение музыки в 1 классе начальной школы выделяется 33 часа (1 час в неделю, 33 учебные недели).</w:t>
      </w:r>
    </w:p>
    <w:p w:rsidR="00AA459F" w:rsidRDefault="00AA459F" w:rsidP="00AA459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caps/>
          <w:color w:val="000000"/>
        </w:rPr>
        <w:lastRenderedPageBreak/>
        <w:t>структура курса</w:t>
      </w:r>
    </w:p>
    <w:p w:rsidR="00AA459F" w:rsidRDefault="00AA459F" w:rsidP="00AA459F">
      <w:pPr>
        <w:pStyle w:val="ParagraphStyle"/>
        <w:spacing w:after="60" w:line="264" w:lineRule="auto"/>
        <w:ind w:firstLine="36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Музыка вокруг нас (16 часов)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муза вечная со мной. Хоровод муз. Повсюду музыка слышна. Душа музыки – мелодия. Музыка осени. Сочини мелодию. Азбука, азбука каждому нужна. Музыкальная азбука. Музыкальные инструменты. «Садко». Народные инструменты. Звучащие картины. «Разыграй песню». «Пришло Рождество – начинается торжество». Добрый праздник среди зимы.</w:t>
      </w:r>
    </w:p>
    <w:p w:rsidR="00AA459F" w:rsidRDefault="00AA459F" w:rsidP="00AA459F">
      <w:pPr>
        <w:pStyle w:val="ParagraphStyle"/>
        <w:spacing w:before="75" w:after="60" w:line="264" w:lineRule="auto"/>
        <w:ind w:firstLine="36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Музыка и ты (17 часов)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Музыкальные инструменты. Звучащие картины. Урок-концерт. Музыка в цирке. Дом, который звучит. «Ничего на свете лучше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нету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…». Обобщающий урок. Урок-концерт.</w:t>
      </w:r>
    </w:p>
    <w:p w:rsidR="00AA459F" w:rsidRDefault="00AA459F" w:rsidP="00AA459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>ценностные ориентиры содержания учебного предмета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Целенаправленная организация и планомерное формирование учебной деятельности способствуют личностному развитию учащихся: реализации творческого потенциала, готовности выражать свое отношение к искусству; становлению эстетических идеалов и самосознания, позитивной самооценки и самоуважения, жизненного оптимизма.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Приобщение учащихся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обществе, активизацию творческого мышления, продуктивного воображения, рефлексии, что в целом способствует познавательному и социальному развитию растущего человека. В результате у школьников формируются духовно-нравственные основания, в том числе воспитывается любовь к духовному наследию и мировоззрению разных народов, развиваются способности оценивать и сознательно выстраивать отношения с другими людьми. Личностное, социальное, познавательное коммуникативное развитие учащихся обусловливается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C05BCF" w:rsidRDefault="00C05BC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A459F" w:rsidRDefault="00AA459F" w:rsidP="00AA459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lastRenderedPageBreak/>
        <w:t>результаты изучения учебного курса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 результаты:</w:t>
      </w:r>
    </w:p>
    <w:p w:rsidR="00AA459F" w:rsidRDefault="00AA459F" w:rsidP="00AA459F">
      <w:pPr>
        <w:pStyle w:val="ParagraphStyle"/>
        <w:tabs>
          <w:tab w:val="left" w:pos="720"/>
        </w:tabs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укрепление культурной, этнической и гражданской идентичности в соответствии с духовными традициями семьи и народа;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наличие эмоционального отношения к искусству, эстетического взгляда на мир в его целостности, художественном и самобытном разнообразии;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личностного смысла постижения искусства и расширение ценностной сферы в процессе общения с музыкой;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приобретение начальных навыков социокультурной адаптации в современном мире и позитивная самооценка своих музыкально-творческих возможностей;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мотивов музыкально-учебной деятельности и реализация творческого потенциала в процессе коллективного (индивидуального)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музицирования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продуктивное сотрудничество (общение, взаимодействие) со сверстниками при решении различных творческих задач, в том числе музыкальных;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народов.</w:t>
      </w:r>
    </w:p>
    <w:p w:rsidR="00AA459F" w:rsidRDefault="00AA459F" w:rsidP="00AA459F">
      <w:pPr>
        <w:pStyle w:val="ParagraphStyle"/>
        <w:tabs>
          <w:tab w:val="left" w:pos="720"/>
        </w:tabs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результаты: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ориентированность в культурном многообразии окружающей действительности, участие в жизни микро-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макросоциума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(группы, класса, школы, города, региона и др.);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применение знаково-символических и речевых средств для решения коммуникативных и познавательных задач;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lastRenderedPageBreak/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планирование, контроль и оценка собственных учебных действий, понимание их успешности или причин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неуспешности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умение корректировать свои действия;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совместной деятельности на основе сотрудничества, поиска компромиссов, распределения функций и ролей;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умение воспринимать окружающий мир во всем его социальном, культурном, природном и художественном разнообразии.</w:t>
      </w:r>
    </w:p>
    <w:p w:rsidR="00AA459F" w:rsidRDefault="00AA459F" w:rsidP="00AA459F">
      <w:pPr>
        <w:pStyle w:val="ParagraphStyle"/>
        <w:tabs>
          <w:tab w:val="left" w:pos="720"/>
        </w:tabs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Предметные результаты: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музыкального искусства разных народов;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AA459F" w:rsidRDefault="00AA459F" w:rsidP="00AA459F">
      <w:pPr>
        <w:pStyle w:val="ParagraphStyle"/>
        <w:tabs>
          <w:tab w:val="left" w:pos="72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себя конкретные учебные предметы,</w:t>
      </w:r>
      <w:bookmarkStart w:id="0" w:name="_Toc226190153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должны отражать: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умение воспринимать музыку и выражать свое отношение к музыкальному произведению;</w:t>
      </w:r>
    </w:p>
    <w:p w:rsidR="00AA459F" w:rsidRDefault="00AA459F" w:rsidP="00AA459F">
      <w:pPr>
        <w:pStyle w:val="ParagraphStyle"/>
        <w:tabs>
          <w:tab w:val="left" w:pos="72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AA459F" w:rsidRDefault="00AA459F" w:rsidP="00AA459F">
      <w:pPr>
        <w:pStyle w:val="ParagraphStyle"/>
        <w:tabs>
          <w:tab w:val="left" w:pos="720"/>
        </w:tabs>
        <w:spacing w:before="60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Обучающиеся научатся:</w:t>
      </w:r>
    </w:p>
    <w:p w:rsidR="00AA459F" w:rsidRDefault="00AA459F" w:rsidP="00AA459F">
      <w:pPr>
        <w:pStyle w:val="ParagraphStyle"/>
        <w:numPr>
          <w:ilvl w:val="0"/>
          <w:numId w:val="1"/>
        </w:numPr>
        <w:tabs>
          <w:tab w:val="left" w:pos="540"/>
        </w:tabs>
        <w:spacing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воспринимать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музыку различных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жанров;</w:t>
      </w:r>
    </w:p>
    <w:p w:rsidR="00AA459F" w:rsidRDefault="00AA459F" w:rsidP="00AA459F">
      <w:pPr>
        <w:pStyle w:val="ParagraphStyle"/>
        <w:numPr>
          <w:ilvl w:val="0"/>
          <w:numId w:val="1"/>
        </w:numPr>
        <w:tabs>
          <w:tab w:val="left" w:pos="540"/>
        </w:tabs>
        <w:spacing w:line="264" w:lineRule="auto"/>
        <w:ind w:right="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эстетически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откликаться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 искусство, выражая свое отношение к нему в различных видах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музыкально творческой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деятельности;</w:t>
      </w:r>
    </w:p>
    <w:p w:rsidR="00AA459F" w:rsidRDefault="00AA459F" w:rsidP="00AA459F">
      <w:pPr>
        <w:pStyle w:val="ParagraphStyle"/>
        <w:numPr>
          <w:ilvl w:val="0"/>
          <w:numId w:val="1"/>
        </w:numPr>
        <w:tabs>
          <w:tab w:val="left" w:pos="540"/>
        </w:tabs>
        <w:spacing w:line="264" w:lineRule="auto"/>
        <w:ind w:right="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определять виды</w:t>
      </w:r>
      <w:r>
        <w:rPr>
          <w:rFonts w:ascii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музыки,</w:t>
      </w:r>
      <w:r>
        <w:rPr>
          <w:rFonts w:ascii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сопоставлять музыкальные образы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звучании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различных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музыкальных</w:t>
      </w: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инструментов,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том числе</w:t>
      </w: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современных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электронных;</w:t>
      </w:r>
    </w:p>
    <w:p w:rsidR="00AA459F" w:rsidRDefault="00AA459F" w:rsidP="00AA459F">
      <w:pPr>
        <w:pStyle w:val="ParagraphStyle"/>
        <w:numPr>
          <w:ilvl w:val="0"/>
          <w:numId w:val="1"/>
        </w:numPr>
        <w:tabs>
          <w:tab w:val="left" w:pos="540"/>
        </w:tabs>
        <w:spacing w:line="264" w:lineRule="auto"/>
        <w:ind w:right="-1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общаться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взаимодействовать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процессе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ансамблевого, коллективного (хорового и инструментального) воплощения</w:t>
      </w: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различных</w:t>
      </w: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художественных</w:t>
      </w: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образов.</w:t>
      </w:r>
    </w:p>
    <w:p w:rsidR="00AA459F" w:rsidRDefault="00AA459F" w:rsidP="00AA459F">
      <w:pPr>
        <w:pStyle w:val="ParagraphStyle"/>
        <w:numPr>
          <w:ilvl w:val="0"/>
          <w:numId w:val="2"/>
        </w:numPr>
        <w:tabs>
          <w:tab w:val="left" w:pos="540"/>
        </w:tabs>
        <w:spacing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AA459F" w:rsidRDefault="00AA459F" w:rsidP="00AA459F">
      <w:pPr>
        <w:pStyle w:val="ParagraphStyle"/>
        <w:numPr>
          <w:ilvl w:val="0"/>
          <w:numId w:val="2"/>
        </w:numPr>
        <w:tabs>
          <w:tab w:val="left" w:pos="540"/>
        </w:tabs>
        <w:spacing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AA459F" w:rsidRDefault="00AA459F" w:rsidP="00AA459F">
      <w:pPr>
        <w:pStyle w:val="ParagraphStyle"/>
        <w:numPr>
          <w:ilvl w:val="0"/>
          <w:numId w:val="2"/>
        </w:numPr>
        <w:tabs>
          <w:tab w:val="left" w:pos="540"/>
        </w:tabs>
        <w:spacing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узнавать изученные музыкальные сочинения, называть их авторов;</w:t>
      </w:r>
    </w:p>
    <w:p w:rsidR="00AA459F" w:rsidRDefault="00AA459F" w:rsidP="00AA459F">
      <w:pPr>
        <w:pStyle w:val="ParagraphStyle"/>
        <w:numPr>
          <w:ilvl w:val="0"/>
          <w:numId w:val="2"/>
        </w:numPr>
        <w:tabs>
          <w:tab w:val="left" w:pos="540"/>
        </w:tabs>
        <w:spacing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музицирование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импровизация и др.).</w:t>
      </w:r>
    </w:p>
    <w:p w:rsidR="00AA459F" w:rsidRDefault="00AA459F" w:rsidP="00AA459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br w:type="page"/>
      </w:r>
      <w:r>
        <w:rPr>
          <w:rFonts w:ascii="Times New Roman" w:hAnsi="Times New Roman" w:cs="Times New Roman"/>
          <w:b/>
          <w:bCs/>
          <w:caps/>
          <w:color w:val="000000"/>
        </w:rPr>
        <w:lastRenderedPageBreak/>
        <w:t>основные виды учебной деятельности школьников</w:t>
      </w:r>
      <w:bookmarkStart w:id="1" w:name="_GoBack"/>
      <w:bookmarkEnd w:id="1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Слушание музыки.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Опыт эмоционально-образного восприятия музыки, различной по содержанию, характеру и средствам музыкальной выразительности. Обогащение музыкально-слуховых представлений об интонационной природе музыки во всем многообразии ее видов, жанров и форм.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Пение.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Инструментальное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музицирование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Коллективное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музицирование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элементарных музыкальных инструментах. Участие в исполнении музыкальных произведений. Опыт индивидуальной творческой деятельности (сочинение, импровизация).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Музыкально-пластическое движение.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Драматизация музыкальных произведений.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Театрализованные формы музыкально-творческой деятельности. Музыкальные игры,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инсценирование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песен, танцев, игры-драматизации. Выражение образного содержания музыкальных произведений с помощью средств выразительности различных искусств.</w:t>
      </w:r>
    </w:p>
    <w:p w:rsidR="00AA459F" w:rsidRDefault="00AA459F" w:rsidP="00AA459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>учебно-методическое обеспечение</w:t>
      </w:r>
    </w:p>
    <w:p w:rsidR="00AA459F" w:rsidRDefault="00AA459F" w:rsidP="00AA459F">
      <w:pPr>
        <w:pStyle w:val="ParagraphStyle"/>
        <w:spacing w:line="264" w:lineRule="auto"/>
        <w:ind w:firstLine="4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Дополнительная литература для учителя.</w:t>
      </w:r>
    </w:p>
    <w:p w:rsidR="00AA459F" w:rsidRDefault="00AA459F" w:rsidP="00AA459F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Алексеева, Л. 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Музыка родной природы [Текст]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музыкально-живописный альбом для учащихся начальных классов / Л. Н. Алексеева. 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2001.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Критская, Е.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Уроки музыки. 1–4 классы [Текст]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пособие для учителей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учреждений / Е. Д. Критская, Г. П. Сергеева, Т.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Шмагина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2010.</w:t>
      </w:r>
    </w:p>
    <w:p w:rsidR="00AA459F" w:rsidRDefault="00AA459F" w:rsidP="00AA459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Можно использовать сборники песен и хоров, книги о музыке и музыкантах, научно-популярную литературу по искусству.</w:t>
      </w:r>
    </w:p>
    <w:p w:rsidR="00AA459F" w:rsidRDefault="00AA459F" w:rsidP="00AA459F">
      <w:pPr>
        <w:pStyle w:val="ParagraphStyle"/>
        <w:spacing w:before="75" w:after="15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2. Информационно-коммуникативные средства.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Критская, Е.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Музыка. 1–4 классы [Электронный ресурс]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методическое пособие / Е. Д. Критская, Г. П. Сергеева, Т.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Шмагина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http://prosv.ru/metod/mus1-4/index.htm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Критская, Е.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Музыка. Начальные классы. Программа [Электронный ресурс] / Е. Д. Критская, Г. П. Сергеева, Т.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Шмагина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http://www.prosv.ru/ebooks/Kritskaya_Muzika_1-4kl/index.html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Можно использовать видеофильмы с записью фрагментов оперных и балетных спектаклей.</w:t>
      </w:r>
    </w:p>
    <w:p w:rsidR="00AA459F" w:rsidRDefault="00AA459F" w:rsidP="00AA459F">
      <w:pPr>
        <w:pStyle w:val="ParagraphStyle"/>
        <w:tabs>
          <w:tab w:val="left" w:pos="585"/>
        </w:tabs>
        <w:spacing w:before="75" w:after="15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Наглядные пособия.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Портреты композиторов.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Альбомы с демонстрационным материалом.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Фотографии и репродукции картин художников и крупнейших центров мировой музыкальной культуры.</w:t>
      </w:r>
    </w:p>
    <w:p w:rsidR="00AA459F" w:rsidRDefault="00AA459F" w:rsidP="00AA459F">
      <w:pPr>
        <w:pStyle w:val="ParagraphStyle"/>
        <w:spacing w:before="75" w:after="15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Интернет-ресурсы.</w:t>
      </w:r>
    </w:p>
    <w:p w:rsidR="00AA459F" w:rsidRDefault="00AA459F" w:rsidP="00AA459F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Единая коллекция Цифровых Образовательных Ресурсов. – Режим доступа: http://school-collection.edu.ru</w:t>
      </w:r>
    </w:p>
    <w:p w:rsidR="00AA459F" w:rsidRDefault="00AA459F" w:rsidP="00AA459F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Презентация уроков «Начальная школа». – Режим доступа: http://nachalka/info/about/193</w:t>
      </w:r>
    </w:p>
    <w:p w:rsidR="00AA459F" w:rsidRDefault="00AA459F" w:rsidP="00AA459F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Я иду на урок начальной школы (материалы к уроку). – Режим доступа: http://nsc.1september.ru/</w:t>
      </w:r>
    </w:p>
    <w:p w:rsidR="00AA459F" w:rsidRDefault="00AA459F" w:rsidP="00AA459F">
      <w:pPr>
        <w:pStyle w:val="ParagraphStyle"/>
        <w:shd w:val="clear" w:color="auto" w:fill="FFFFFF"/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urok</w:t>
      </w:r>
      <w:proofErr w:type="spellEnd"/>
    </w:p>
    <w:p w:rsidR="00AA459F" w:rsidRDefault="00AA459F" w:rsidP="00AA459F">
      <w:pPr>
        <w:pStyle w:val="ParagraphStyle"/>
        <w:tabs>
          <w:tab w:val="left" w:pos="585"/>
        </w:tabs>
        <w:spacing w:before="75" w:after="15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Технические средства обучения.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Музыкальные инструменты.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Электронные музыкальные инструменты (синтезаторы).</w:t>
      </w:r>
    </w:p>
    <w:p w:rsidR="00AA459F" w:rsidRDefault="00AA459F" w:rsidP="00AA459F">
      <w:pPr>
        <w:pStyle w:val="ParagraphStyle"/>
        <w:tabs>
          <w:tab w:val="left" w:pos="810"/>
        </w:tabs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Магнитная доска.</w:t>
      </w:r>
    </w:p>
    <w:p w:rsidR="00AA459F" w:rsidRDefault="00AA459F" w:rsidP="00AA459F">
      <w:pPr>
        <w:pStyle w:val="ParagraphStyle"/>
        <w:tabs>
          <w:tab w:val="left" w:pos="810"/>
        </w:tabs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Персональный компьютер.</w:t>
      </w:r>
    </w:p>
    <w:p w:rsidR="00AA459F" w:rsidRDefault="00AA459F" w:rsidP="00AA459F">
      <w:pPr>
        <w:pStyle w:val="ParagraphStyle"/>
        <w:tabs>
          <w:tab w:val="left" w:pos="810"/>
        </w:tabs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Мультимедийный проектор.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Экспозиционный экран.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DVD-проигрыватель.</w:t>
      </w:r>
    </w:p>
    <w:p w:rsidR="00AA459F" w:rsidRDefault="00AA459F" w:rsidP="00AA459F">
      <w:pPr>
        <w:pStyle w:val="ParagraphStyle"/>
        <w:tabs>
          <w:tab w:val="left" w:pos="585"/>
        </w:tabs>
        <w:spacing w:before="75" w:after="15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Учебно-практическое оборудование.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Аудиторная доска с магнитной поверхностью и набором приспособлений для крепления таблиц и карт.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Штатив для карт и таблиц.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Укладка для аудиовизуальных средств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(слайдов, кассет и др.).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Шкаф для хранения карт.</w:t>
      </w:r>
    </w:p>
    <w:p w:rsidR="00AA459F" w:rsidRDefault="00AA459F" w:rsidP="00AA459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Ящики для хранения таблиц.</w:t>
      </w:r>
    </w:p>
    <w:p w:rsidR="00AA459F" w:rsidRDefault="00AA459F" w:rsidP="00AA459F">
      <w:pPr>
        <w:pStyle w:val="ParagraphStyle"/>
        <w:tabs>
          <w:tab w:val="left" w:pos="585"/>
        </w:tabs>
        <w:spacing w:before="75" w:after="15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Специализированная учебная мебель.</w:t>
      </w:r>
    </w:p>
    <w:p w:rsidR="00197F02" w:rsidRPr="009272D6" w:rsidRDefault="00AA459F" w:rsidP="009272D6">
      <w:pPr>
        <w:pStyle w:val="ParagraphStyle"/>
        <w:tabs>
          <w:tab w:val="left" w:pos="585"/>
        </w:tabs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Компьютерный стол.</w:t>
      </w:r>
    </w:p>
    <w:sectPr w:rsidR="00197F02" w:rsidRPr="009272D6" w:rsidSect="009272D6">
      <w:pgSz w:w="15840" w:h="12240" w:orient="landscape"/>
      <w:pgMar w:top="567" w:right="1134" w:bottom="567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1F90A"/>
    <w:multiLevelType w:val="multilevel"/>
    <w:tmpl w:val="34E8FD01"/>
    <w:lvl w:ilvl="0"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32D3B809"/>
    <w:multiLevelType w:val="multilevel"/>
    <w:tmpl w:val="10174734"/>
    <w:lvl w:ilvl="0"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459F"/>
    <w:rsid w:val="000F13C3"/>
    <w:rsid w:val="00197F02"/>
    <w:rsid w:val="00352284"/>
    <w:rsid w:val="009272D6"/>
    <w:rsid w:val="00A51F8A"/>
    <w:rsid w:val="00AA459F"/>
    <w:rsid w:val="00C0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A459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AA459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AA459F"/>
    <w:rPr>
      <w:color w:val="000000"/>
      <w:sz w:val="20"/>
      <w:szCs w:val="20"/>
    </w:rPr>
  </w:style>
  <w:style w:type="character" w:customStyle="1" w:styleId="Heading">
    <w:name w:val="Heading"/>
    <w:uiPriority w:val="99"/>
    <w:rsid w:val="00AA459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A459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A459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A459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A459F"/>
    <w:rPr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2239</Words>
  <Characters>12763</Characters>
  <Application>Microsoft Office Word</Application>
  <DocSecurity>0</DocSecurity>
  <Lines>106</Lines>
  <Paragraphs>29</Paragraphs>
  <ScaleCrop>false</ScaleCrop>
  <Company/>
  <LinksUpToDate>false</LinksUpToDate>
  <CharactersWithSpaces>14973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lenok190876</cp:lastModifiedBy>
  <cp:revision>8</cp:revision>
  <dcterms:created xsi:type="dcterms:W3CDTF">2013-08-31T16:23:00Z</dcterms:created>
  <dcterms:modified xsi:type="dcterms:W3CDTF">2014-09-15T12:16:00Z</dcterms:modified>
</cp:coreProperties>
</file>